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20, 2023</w:t>
      </w:r>
    </w:p>
    <w:p w14:paraId="65A7E376" w14:textId="29A957ED" w:rsidR="004D4932" w:rsidRPr="00A048F3" w:rsidRDefault="00A048F3" w:rsidP="00AD52D5">
      <w:pPr>
        <w:rPr>
          <w:b/>
          <w:sz w:val="32"/>
          <w:szCs w:val="28"/>
          <w:lang w:val="en-US"/>
        </w:rPr>
      </w:pPr>
      <w:bookmarkStart w:id="0" w:name="_GoBack"/>
      <w:r>
        <w:rPr>
          <w:b/>
          <w:sz w:val="32"/>
          <w:szCs w:val="28"/>
          <w:lang w:val="en-US"/>
        </w:rPr>
        <w:t>Statement of the Chairman of the Board of Directors</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Dear colleagues and partners!</w:t>
            </w:r>
          </w:p>
          <w:p>
            <w:pPr/>
            <w:r>
              <w:rPr/>
              <w:t xml:space="preserve">Currently, the key to successful business is its transparency, honesty, and a stable reputation in the eyes of employees, partners, and society. "Uzkimyosanoat" JSC always faithfully fulfills all its obligations, strictly follows the legislation, adheres to the principles of equal competition and pays great attention to building a corporate culture of honesty, openness and integrity.</w:t>
            </w:r>
          </w:p>
          <w:p>
            <w:pPr/>
            <w:r>
              <w:rPr/>
              <w:t xml:space="preserve">In accordance with the Law of the Republic of Uzbekistan "On Combating Corruption", the Strategy of Action of Uzbekistan for 2017-2021 and our country's obligations under the Global Sustainable Development Goals, as well as national obligations under the UN Convention against Corruption and the Istanbul Action Plan on Combating Corruption in the Public Sector, the UN Development Program project "Countering corruption through effective, accountable and transparent governance institutions in Uzbekistan" is currently being implemented in the Republic of Uzbekistan.</w:t>
            </w:r>
          </w:p>
          <w:p>
            <w:pPr/>
            <w:r>
              <w:rPr/>
              <w:t xml:space="preserve">"Uzkimyosanoat" JSC was honored to be one of the first organizations to implement this project. We are aware of the responsibility assigned to us and, for our part, we are doing everything in our power to effectively implement the anti-corruption compliance control system.</w:t>
            </w:r>
          </w:p>
          <w:p>
            <w:pPr/>
            <w:r>
              <w:rPr/>
              <w:t xml:space="preserve">"Uzkimyosanoat" JSC does not accept corrupt practices in any forms and manifestations, contributing to the formation of intolerance to corruption in society. "Uzkimyosanoat" JSC has adopted internal regulatory documents and procedures aimed at combating corruption, including an anti-corruption action plan, an anti-corruption policy, a code of business ethics, a conflict of interest management policy, and others. Also "Uzkimyosanoat" JSC established compliance service, whose main task is to coordinate the construction of a system of corruption, as well as providing support and advice to all employees in ambiguous terms of corruption risk situations.</w:t>
            </w:r>
          </w:p>
          <w:p>
            <w:pPr/>
            <w:r>
              <w:rPr/>
              <w:t xml:space="preserve">The work to build an anti-corruption system at our enterprises is complex, but important and necessary, and each of us consciously contributes to this common cause not only to comply with laws or orders of higher authorities, we do it for ourselves and our society, so that we, our children and all citizens of the Republic of Uzbekistan live in a country that they can be proud of!</w:t>
            </w:r>
          </w:p>
          <w:p>
            <w:pPr/>
            <w:r>
              <w:rPr/>
              <w:t xml:space="preserve">"Uzkimyosanoat" JSC, for its part, guarantees the proper performance of direct duties and management decisions, guided by anti-corruption requirements and ethical standards. Taking this opportunity, we once again urge our colleagues, partners and fellow citizens to adhere to the standards of business conduct, comply with anti-corruption principles, report possible violations and, in case of any doubts, contact us with questions.</w:t>
            </w:r>
          </w:p>
          <w:p>
            <w:pPr>
              <w:jc w:val="end"/>
            </w:pPr>
            <w:r>
              <w:rPr>
                <w:b w:val="1"/>
                <w:bCs w:val="1"/>
              </w:rPr>
              <w:t xml:space="preserve">With respect, Chairman of the Board of Directors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https://new.uzkimyosanoat.uz/en/anticorruption/message/chairman-message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